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24F" w:rsidRPr="00771623" w:rsidRDefault="0069724F" w:rsidP="0069724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771623">
        <w:rPr>
          <w:rFonts w:ascii="Times New Roman" w:hAnsi="Times New Roman" w:cs="Times New Roman"/>
          <w:lang w:val="ru-RU"/>
        </w:rPr>
        <w:t>Приложение №</w:t>
      </w:r>
      <w:r w:rsidR="003E43B9">
        <w:rPr>
          <w:rFonts w:ascii="Times New Roman" w:hAnsi="Times New Roman" w:cs="Times New Roman"/>
          <w:lang w:val="ru-RU"/>
        </w:rPr>
        <w:t xml:space="preserve"> 36</w:t>
      </w:r>
    </w:p>
    <w:p w:rsidR="006E1643" w:rsidRPr="00771623" w:rsidRDefault="0069724F" w:rsidP="0069724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771623">
        <w:rPr>
          <w:rFonts w:ascii="Times New Roman" w:hAnsi="Times New Roman" w:cs="Times New Roman"/>
          <w:lang w:val="ru-RU"/>
        </w:rPr>
        <w:t>к Тарифно</w:t>
      </w:r>
      <w:r w:rsidR="002F0CFC" w:rsidRPr="00771623">
        <w:rPr>
          <w:rFonts w:ascii="Times New Roman" w:hAnsi="Times New Roman" w:cs="Times New Roman"/>
          <w:lang w:val="ru-RU"/>
        </w:rPr>
        <w:t>му</w:t>
      </w:r>
      <w:r w:rsidRPr="00771623">
        <w:rPr>
          <w:rFonts w:ascii="Times New Roman" w:hAnsi="Times New Roman" w:cs="Times New Roman"/>
          <w:lang w:val="ru-RU"/>
        </w:rPr>
        <w:t xml:space="preserve"> соглашени</w:t>
      </w:r>
      <w:r w:rsidR="002F0CFC" w:rsidRPr="00771623">
        <w:rPr>
          <w:rFonts w:ascii="Times New Roman" w:hAnsi="Times New Roman" w:cs="Times New Roman"/>
          <w:lang w:val="ru-RU"/>
        </w:rPr>
        <w:t>ю</w:t>
      </w:r>
    </w:p>
    <w:p w:rsidR="0069724F" w:rsidRPr="00771623" w:rsidRDefault="0069724F" w:rsidP="0069724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771623">
        <w:rPr>
          <w:rFonts w:ascii="Times New Roman" w:hAnsi="Times New Roman" w:cs="Times New Roman"/>
          <w:lang w:val="ru-RU"/>
        </w:rPr>
        <w:t xml:space="preserve"> в сфере</w:t>
      </w:r>
      <w:r w:rsidR="006E1643" w:rsidRPr="00771623">
        <w:rPr>
          <w:rFonts w:ascii="Times New Roman" w:hAnsi="Times New Roman" w:cs="Times New Roman"/>
          <w:lang w:val="ru-RU"/>
        </w:rPr>
        <w:t xml:space="preserve"> </w:t>
      </w:r>
      <w:r w:rsidRPr="00771623">
        <w:rPr>
          <w:rFonts w:ascii="Times New Roman" w:hAnsi="Times New Roman" w:cs="Times New Roman"/>
          <w:lang w:val="ru-RU"/>
        </w:rPr>
        <w:t>обязательного медицинского страхования</w:t>
      </w:r>
    </w:p>
    <w:p w:rsidR="0069724F" w:rsidRDefault="00D456E1" w:rsidP="0069724F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Республики Карелия  на 202</w:t>
      </w:r>
      <w:r w:rsidR="00055F32" w:rsidRPr="001A6CD2">
        <w:rPr>
          <w:rFonts w:ascii="Times New Roman" w:hAnsi="Times New Roman" w:cs="Times New Roman"/>
          <w:lang w:val="ru-RU"/>
        </w:rPr>
        <w:t>1</w:t>
      </w:r>
      <w:r w:rsidR="0069724F" w:rsidRPr="00771623">
        <w:rPr>
          <w:rFonts w:ascii="Times New Roman" w:hAnsi="Times New Roman" w:cs="Times New Roman"/>
          <w:lang w:val="ru-RU"/>
        </w:rPr>
        <w:t xml:space="preserve"> г</w:t>
      </w:r>
      <w:r w:rsidR="002F0CFC" w:rsidRPr="00771623">
        <w:rPr>
          <w:rFonts w:ascii="Times New Roman" w:hAnsi="Times New Roman" w:cs="Times New Roman"/>
          <w:lang w:val="ru-RU"/>
        </w:rPr>
        <w:t>од</w:t>
      </w:r>
    </w:p>
    <w:p w:rsidR="00771623" w:rsidRPr="00D56A2F" w:rsidRDefault="00D56A2F" w:rsidP="00D56A2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D56A2F">
        <w:rPr>
          <w:rFonts w:ascii="Times New Roman" w:hAnsi="Times New Roman" w:cs="Times New Roman"/>
          <w:lang w:val="ru-RU"/>
        </w:rPr>
        <w:t>(в редакции Дополнительного соглашения №1 от 29.01.2021г.)</w:t>
      </w:r>
    </w:p>
    <w:p w:rsidR="00861490" w:rsidRDefault="00861490" w:rsidP="0069724F">
      <w:pPr>
        <w:pStyle w:val="a4"/>
        <w:spacing w:after="0" w:line="276" w:lineRule="auto"/>
        <w:ind w:left="360"/>
        <w:jc w:val="both"/>
        <w:rPr>
          <w:b/>
        </w:rPr>
      </w:pPr>
    </w:p>
    <w:p w:rsidR="007855CD" w:rsidRPr="007855CD" w:rsidRDefault="007855CD" w:rsidP="007855C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7855CD">
        <w:rPr>
          <w:rFonts w:ascii="Times New Roman" w:eastAsia="Calibri" w:hAnsi="Times New Roman" w:cs="Times New Roman"/>
          <w:b/>
          <w:sz w:val="28"/>
          <w:lang w:val="ru-RU"/>
        </w:rPr>
        <w:t>Перечень КСГ дневного стационара, которые предполагают хирургическое лечение или тромболитическую терапию</w:t>
      </w:r>
    </w:p>
    <w:tbl>
      <w:tblPr>
        <w:tblStyle w:val="5"/>
        <w:tblW w:w="4953" w:type="pct"/>
        <w:tblInd w:w="108" w:type="dxa"/>
        <w:tblLayout w:type="fixed"/>
        <w:tblLook w:val="04A0"/>
      </w:tblPr>
      <w:tblGrid>
        <w:gridCol w:w="1118"/>
        <w:gridCol w:w="8642"/>
      </w:tblGrid>
      <w:tr w:rsidR="00D456E1" w:rsidRPr="00D456E1" w:rsidTr="00D456E1">
        <w:trPr>
          <w:trHeight w:val="300"/>
          <w:tblHeader/>
        </w:trPr>
        <w:tc>
          <w:tcPr>
            <w:tcW w:w="573" w:type="pct"/>
            <w:shd w:val="clear" w:color="auto" w:fill="A6A6A6" w:themeFill="background1" w:themeFillShade="A6"/>
            <w:noWrap/>
            <w:vAlign w:val="center"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КСГ</w:t>
            </w:r>
          </w:p>
        </w:tc>
        <w:tc>
          <w:tcPr>
            <w:tcW w:w="4427" w:type="pct"/>
            <w:shd w:val="clear" w:color="auto" w:fill="A6A6A6" w:themeFill="background1" w:themeFillShade="A6"/>
            <w:noWrap/>
            <w:vAlign w:val="center"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КСГ</w:t>
            </w:r>
          </w:p>
        </w:tc>
      </w:tr>
      <w:tr w:rsidR="00D456E1" w:rsidRPr="00D456E1" w:rsidTr="001D7AA9">
        <w:trPr>
          <w:trHeight w:val="300"/>
        </w:trPr>
        <w:tc>
          <w:tcPr>
            <w:tcW w:w="573" w:type="pct"/>
            <w:noWrap/>
            <w:vAlign w:val="center"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ds02.006</w:t>
            </w:r>
          </w:p>
        </w:tc>
        <w:tc>
          <w:tcPr>
            <w:tcW w:w="4427" w:type="pct"/>
            <w:noWrap/>
            <w:vAlign w:val="center"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Искусственное</w:t>
            </w:r>
            <w:proofErr w:type="spellEnd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прерывание</w:t>
            </w:r>
            <w:proofErr w:type="spellEnd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беременности</w:t>
            </w:r>
            <w:proofErr w:type="spellEnd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аборт</w:t>
            </w:r>
            <w:proofErr w:type="spellEnd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ds02.003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(уровень 1)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ds02.004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(уровень 2)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ds09.001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дети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ds09.002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дети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ds10.001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дети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ds13.002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Болезни системы кровообращения с применением </w:t>
            </w:r>
            <w:proofErr w:type="spellStart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инвазивных</w:t>
            </w:r>
            <w:proofErr w:type="spellEnd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методов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ds14.001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кишечнике и анальной области (уровень 1)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ds14.002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кишечнике и анальной области (уровень 2)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ds16.002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периферической нервной системе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ds18.003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Формирование, имплантация, удаление, смена доступа для диализа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ds19.016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кожи (уровень 1)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ds19.017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кожи (уровень 2)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ds19.028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Установка, замена порт системы (катетера) для лекарственной терапии злокачественных новообразований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ds20.002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ds20.003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ds20.004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3)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ds20.005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4)</w:t>
            </w:r>
          </w:p>
        </w:tc>
      </w:tr>
      <w:tr w:rsidR="00D456E1" w:rsidRPr="00D456E1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ds20.006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речевого процессора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ds21.002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1)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ds21.003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2)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ds21.004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3)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ds21.005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4)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ds21.006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5)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ds25.001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Диагностическое обследование сердечно-сосудистой системы</w:t>
            </w:r>
          </w:p>
        </w:tc>
      </w:tr>
      <w:tr w:rsidR="00D456E1" w:rsidRPr="00D456E1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ds25.002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на сосудах (уровень 1)</w:t>
            </w:r>
          </w:p>
        </w:tc>
      </w:tr>
      <w:tr w:rsidR="00D456E1" w:rsidRPr="00D456E1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ds25.003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на сосудах (уровень 2)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ds28.001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нижних дыхательных путях и легочной ткани, органах средостения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ds29.001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1)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ds29.002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2)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ds29.003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3)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ds30.002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взрослые (уровень 1)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ds30.003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взрослые (уровень 2)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ds30.004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1)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ds30.005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2)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ds30.006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3)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ds31.002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1)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ds31.003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2)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ds31.004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3)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ds31.005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кроветворения и иммунной системы</w:t>
            </w:r>
          </w:p>
        </w:tc>
      </w:tr>
      <w:tr w:rsidR="00D456E1" w:rsidRPr="00D456E1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ds31.006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</w:t>
            </w:r>
            <w:proofErr w:type="spellEnd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молочной </w:t>
            </w:r>
            <w:proofErr w:type="spellStart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железе</w:t>
            </w:r>
            <w:proofErr w:type="spellEnd"/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ds32.001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пищеводе, желудке, двенадцатиперстной кишке (уровень 1)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пищеводе, желудке, двенадцатиперстной кишке (уровень 2)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ds32.003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взрослые (уровень 1)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ds32.004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взрослые (уровень 2)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ds32.005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взрослые (уровень 3)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ds32.006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желчном пузыре и желчевыводящих путях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ds32.007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Другие операции на органах брюшной полости (уровень 1)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ds32.008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Другие операции на органах брюшной полости (уровень 2)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ds34.002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полости рта (уровень 1)</w:t>
            </w:r>
          </w:p>
        </w:tc>
      </w:tr>
      <w:tr w:rsidR="00D456E1" w:rsidRPr="003E43B9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ds34.003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полости рта (уровень 2)</w:t>
            </w:r>
          </w:p>
        </w:tc>
      </w:tr>
    </w:tbl>
    <w:p w:rsidR="00861490" w:rsidRDefault="00861490" w:rsidP="0069724F">
      <w:pPr>
        <w:pStyle w:val="a4"/>
        <w:spacing w:after="0" w:line="276" w:lineRule="auto"/>
        <w:ind w:left="360"/>
        <w:jc w:val="both"/>
        <w:rPr>
          <w:b/>
        </w:rPr>
      </w:pPr>
    </w:p>
    <w:p w:rsidR="0069724F" w:rsidRPr="002C32F2" w:rsidRDefault="0069724F" w:rsidP="0069724F">
      <w:pPr>
        <w:pStyle w:val="a4"/>
        <w:spacing w:after="0" w:line="276" w:lineRule="auto"/>
        <w:jc w:val="both"/>
        <w:rPr>
          <w:b/>
        </w:rPr>
      </w:pPr>
    </w:p>
    <w:p w:rsidR="0069724F" w:rsidRDefault="0069724F" w:rsidP="0069724F">
      <w:pPr>
        <w:pStyle w:val="a4"/>
        <w:spacing w:after="0" w:line="276" w:lineRule="auto"/>
        <w:jc w:val="both"/>
      </w:pPr>
    </w:p>
    <w:sectPr w:rsidR="0069724F" w:rsidSect="00EC7A8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9EC" w:rsidRDefault="00F869EC" w:rsidP="002F0CFC">
      <w:pPr>
        <w:spacing w:after="0" w:line="240" w:lineRule="auto"/>
      </w:pPr>
      <w:r>
        <w:separator/>
      </w:r>
    </w:p>
  </w:endnote>
  <w:endnote w:type="continuationSeparator" w:id="1">
    <w:p w:rsidR="00F869EC" w:rsidRDefault="00F869EC" w:rsidP="002F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9EC" w:rsidRDefault="00F869EC" w:rsidP="002F0CFC">
      <w:pPr>
        <w:spacing w:after="0" w:line="240" w:lineRule="auto"/>
      </w:pPr>
      <w:r>
        <w:separator/>
      </w:r>
    </w:p>
  </w:footnote>
  <w:footnote w:type="continuationSeparator" w:id="1">
    <w:p w:rsidR="00F869EC" w:rsidRDefault="00F869EC" w:rsidP="002F0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2B48"/>
    <w:multiLevelType w:val="multilevel"/>
    <w:tmpl w:val="2C9489E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24F"/>
    <w:rsid w:val="00043D02"/>
    <w:rsid w:val="00055F32"/>
    <w:rsid w:val="000B0122"/>
    <w:rsid w:val="000B5017"/>
    <w:rsid w:val="0013247D"/>
    <w:rsid w:val="0014001C"/>
    <w:rsid w:val="001A6CD2"/>
    <w:rsid w:val="001B4955"/>
    <w:rsid w:val="001D6AC7"/>
    <w:rsid w:val="001F2C57"/>
    <w:rsid w:val="002536AF"/>
    <w:rsid w:val="00257437"/>
    <w:rsid w:val="00260472"/>
    <w:rsid w:val="00277F08"/>
    <w:rsid w:val="0028431B"/>
    <w:rsid w:val="00290F55"/>
    <w:rsid w:val="002B30BF"/>
    <w:rsid w:val="002F0CFC"/>
    <w:rsid w:val="00306EC4"/>
    <w:rsid w:val="003D0E51"/>
    <w:rsid w:val="003D75C1"/>
    <w:rsid w:val="003E43B9"/>
    <w:rsid w:val="00415684"/>
    <w:rsid w:val="004169E2"/>
    <w:rsid w:val="004337A9"/>
    <w:rsid w:val="00435B77"/>
    <w:rsid w:val="0044597F"/>
    <w:rsid w:val="00483453"/>
    <w:rsid w:val="004C0CCD"/>
    <w:rsid w:val="004E3616"/>
    <w:rsid w:val="00591DEC"/>
    <w:rsid w:val="005B2536"/>
    <w:rsid w:val="005C2C39"/>
    <w:rsid w:val="005D18B9"/>
    <w:rsid w:val="00640EF3"/>
    <w:rsid w:val="00650808"/>
    <w:rsid w:val="006902A1"/>
    <w:rsid w:val="0069724F"/>
    <w:rsid w:val="006E1643"/>
    <w:rsid w:val="00771623"/>
    <w:rsid w:val="00774E3A"/>
    <w:rsid w:val="007855CD"/>
    <w:rsid w:val="007B7992"/>
    <w:rsid w:val="007C55E5"/>
    <w:rsid w:val="007D399B"/>
    <w:rsid w:val="007F0839"/>
    <w:rsid w:val="007F4624"/>
    <w:rsid w:val="00815290"/>
    <w:rsid w:val="00820F86"/>
    <w:rsid w:val="008342A0"/>
    <w:rsid w:val="00837297"/>
    <w:rsid w:val="00861490"/>
    <w:rsid w:val="008C495F"/>
    <w:rsid w:val="008E67FF"/>
    <w:rsid w:val="00911F17"/>
    <w:rsid w:val="00977F2D"/>
    <w:rsid w:val="0098471D"/>
    <w:rsid w:val="00A47EEC"/>
    <w:rsid w:val="00A66036"/>
    <w:rsid w:val="00B20181"/>
    <w:rsid w:val="00B47D5D"/>
    <w:rsid w:val="00B519DF"/>
    <w:rsid w:val="00BC6262"/>
    <w:rsid w:val="00C40B48"/>
    <w:rsid w:val="00CA4DA9"/>
    <w:rsid w:val="00CF789A"/>
    <w:rsid w:val="00D06C63"/>
    <w:rsid w:val="00D24D2E"/>
    <w:rsid w:val="00D456E1"/>
    <w:rsid w:val="00D56A2F"/>
    <w:rsid w:val="00DA045D"/>
    <w:rsid w:val="00DC61A0"/>
    <w:rsid w:val="00DD682D"/>
    <w:rsid w:val="00E532C1"/>
    <w:rsid w:val="00EA0AFC"/>
    <w:rsid w:val="00EC7A8C"/>
    <w:rsid w:val="00F471A3"/>
    <w:rsid w:val="00F51579"/>
    <w:rsid w:val="00F668C4"/>
    <w:rsid w:val="00F869EC"/>
    <w:rsid w:val="00F945DD"/>
    <w:rsid w:val="00FC4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24F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24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оссия"/>
    <w:basedOn w:val="a"/>
    <w:link w:val="Char"/>
    <w:qFormat/>
    <w:rsid w:val="0069724F"/>
    <w:rPr>
      <w:rFonts w:ascii="Times New Roman" w:hAnsi="Times New Roman" w:cs="Times New Roman"/>
      <w:sz w:val="28"/>
      <w:lang w:val="ru-RU"/>
    </w:rPr>
  </w:style>
  <w:style w:type="character" w:customStyle="1" w:styleId="Char">
    <w:name w:val="Россия Char"/>
    <w:basedOn w:val="a0"/>
    <w:link w:val="a4"/>
    <w:rsid w:val="0069724F"/>
    <w:rPr>
      <w:rFonts w:ascii="Times New Roman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1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9E2"/>
    <w:rPr>
      <w:rFonts w:ascii="Tahoma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2F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0CFC"/>
    <w:rPr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2F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0CFC"/>
    <w:rPr>
      <w:lang w:val="en-US"/>
    </w:rPr>
  </w:style>
  <w:style w:type="table" w:customStyle="1" w:styleId="5">
    <w:name w:val="Сетка таблицы5"/>
    <w:basedOn w:val="a1"/>
    <w:next w:val="a3"/>
    <w:uiPriority w:val="59"/>
    <w:rsid w:val="00785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3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kov</cp:lastModifiedBy>
  <cp:revision>30</cp:revision>
  <cp:lastPrinted>2017-12-26T07:17:00Z</cp:lastPrinted>
  <dcterms:created xsi:type="dcterms:W3CDTF">2016-02-18T13:14:00Z</dcterms:created>
  <dcterms:modified xsi:type="dcterms:W3CDTF">2021-01-25T14:01:00Z</dcterms:modified>
</cp:coreProperties>
</file>